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F6D84" w14:textId="77777777" w:rsidR="00AA07D7" w:rsidRDefault="00AA07D7" w:rsidP="00AA07D7">
      <w:pPr>
        <w:rPr>
          <w:rFonts w:cs="Arial"/>
          <w:bCs/>
          <w:color w:val="87189D"/>
          <w:kern w:val="32"/>
          <w:sz w:val="24"/>
          <w:szCs w:val="24"/>
        </w:rPr>
      </w:pPr>
    </w:p>
    <w:p w14:paraId="4D80ADD5" w14:textId="77777777" w:rsidR="00AA07D7" w:rsidRPr="00AA07D7" w:rsidRDefault="00AA07D7" w:rsidP="00AA07D7">
      <w:pPr>
        <w:rPr>
          <w:rFonts w:ascii="Arial" w:hAnsi="Arial" w:cs="Arial"/>
          <w:b/>
          <w:bCs/>
          <w:sz w:val="44"/>
          <w:szCs w:val="44"/>
        </w:rPr>
      </w:pPr>
      <w:r w:rsidRPr="00AA07D7">
        <w:rPr>
          <w:rFonts w:ascii="Arial" w:hAnsi="Arial" w:cs="Arial"/>
          <w:b/>
          <w:bCs/>
          <w:sz w:val="44"/>
          <w:szCs w:val="44"/>
        </w:rPr>
        <w:t xml:space="preserve">Guidance Regarding the Assessment </w:t>
      </w:r>
    </w:p>
    <w:p w14:paraId="27491A33" w14:textId="5C999586" w:rsidR="00AA07D7" w:rsidRDefault="00AA07D7" w:rsidP="00AA07D7">
      <w:pPr>
        <w:rPr>
          <w:rFonts w:ascii="Arial" w:hAnsi="Arial" w:cs="Arial"/>
          <w:b/>
          <w:bCs/>
          <w:sz w:val="44"/>
          <w:szCs w:val="44"/>
        </w:rPr>
      </w:pPr>
      <w:r w:rsidRPr="00AA07D7">
        <w:rPr>
          <w:rFonts w:ascii="Arial" w:hAnsi="Arial" w:cs="Arial"/>
          <w:b/>
          <w:bCs/>
          <w:sz w:val="44"/>
          <w:szCs w:val="44"/>
        </w:rPr>
        <w:t>of Infants in Intake</w:t>
      </w:r>
    </w:p>
    <w:p w14:paraId="0B0A2B05" w14:textId="7B207692" w:rsidR="00AA07D7" w:rsidRPr="00AA07D7" w:rsidRDefault="00AA07D7" w:rsidP="00AA07D7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September 2022</w:t>
      </w:r>
    </w:p>
    <w:p w14:paraId="11DC792B" w14:textId="77777777" w:rsidR="0074696E" w:rsidRPr="004C6EEE" w:rsidRDefault="00250DC4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7C0B00EA" wp14:editId="4D2F155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2084400"/>
            <wp:effectExtent l="0" t="0" r="3175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20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21215D" w14:textId="77777777" w:rsidR="00A62D44" w:rsidRPr="004C6EEE" w:rsidRDefault="00A62D44" w:rsidP="004C6EEE">
      <w:pPr>
        <w:pStyle w:val="Sectionbreakfirstpage"/>
        <w:sectPr w:rsidR="00A62D44" w:rsidRPr="004C6EEE" w:rsidSect="00B0448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p w14:paraId="35D47FE2" w14:textId="77777777" w:rsidR="007173CA" w:rsidRDefault="007173CA" w:rsidP="00D079AA">
      <w:pPr>
        <w:pStyle w:val="Body"/>
      </w:pPr>
    </w:p>
    <w:p w14:paraId="343AD745" w14:textId="77777777" w:rsidR="00580394" w:rsidRPr="00B519CD" w:rsidRDefault="00580394" w:rsidP="007173CA">
      <w:pPr>
        <w:pStyle w:val="Body"/>
        <w:sectPr w:rsidR="00580394" w:rsidRPr="00B519CD" w:rsidSect="00B04489">
          <w:headerReference w:type="default" r:id="rId18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7F0DD7F3" w14:textId="77777777" w:rsidR="00AA07D7" w:rsidRPr="00F00A9A" w:rsidRDefault="00AA07D7" w:rsidP="00AA07D7">
      <w:pPr>
        <w:rPr>
          <w:rFonts w:ascii="Arial" w:hAnsi="Arial" w:cs="Arial"/>
          <w:b/>
          <w:bCs/>
          <w:sz w:val="24"/>
          <w:szCs w:val="24"/>
        </w:rPr>
      </w:pPr>
      <w:r w:rsidRPr="00F00A9A">
        <w:rPr>
          <w:rFonts w:ascii="Arial" w:hAnsi="Arial" w:cs="Arial"/>
          <w:b/>
          <w:bCs/>
          <w:sz w:val="24"/>
          <w:szCs w:val="24"/>
        </w:rPr>
        <w:t>Background</w:t>
      </w:r>
    </w:p>
    <w:p w14:paraId="5122803C" w14:textId="77777777" w:rsidR="00AA07D7" w:rsidRPr="00F00A9A" w:rsidRDefault="00AA07D7" w:rsidP="00AA07D7">
      <w:pPr>
        <w:rPr>
          <w:rStyle w:val="Emphasis"/>
          <w:rFonts w:ascii="Arial" w:hAnsi="Arial" w:cs="Arial"/>
          <w:color w:val="000000" w:themeColor="text1"/>
          <w:shd w:val="clear" w:color="auto" w:fill="FFFFFF"/>
        </w:rPr>
      </w:pPr>
      <w:r w:rsidRPr="00F00A9A">
        <w:rPr>
          <w:rFonts w:ascii="Arial" w:hAnsi="Arial" w:cs="Arial"/>
          <w:color w:val="000000" w:themeColor="text1"/>
        </w:rPr>
        <w:t xml:space="preserve">Infants and babies, owing to their complete dependence on adult care and lack of physical reserves, are especially vulnerable to harm because of neglect (Safer Care Victoria). Infants </w:t>
      </w:r>
      <w:r w:rsidRPr="00F00A9A">
        <w:rPr>
          <w:rStyle w:val="Emphasis"/>
          <w:rFonts w:ascii="Arial" w:hAnsi="Arial" w:cs="Arial"/>
          <w:i w:val="0"/>
          <w:iCs w:val="0"/>
          <w:color w:val="000000" w:themeColor="text1"/>
          <w:shd w:val="clear" w:color="auto" w:fill="FFFFFF"/>
        </w:rPr>
        <w:t>are totally dependent upon the availability of consistent and responsive care from specific adults for the adequate development of their basic human capacities and to address any complications/special needs related to their health and/or disability</w:t>
      </w:r>
      <w:r w:rsidRPr="00F00A9A">
        <w:rPr>
          <w:rStyle w:val="EndnoteReference"/>
          <w:rFonts w:ascii="Arial" w:hAnsi="Arial" w:cs="Arial"/>
          <w:i/>
          <w:iCs/>
          <w:color w:val="000000" w:themeColor="text1"/>
          <w:shd w:val="clear" w:color="auto" w:fill="FFFFFF"/>
        </w:rPr>
        <w:endnoteReference w:id="1"/>
      </w:r>
      <w:r w:rsidRPr="00F00A9A">
        <w:rPr>
          <w:rStyle w:val="Emphasis"/>
          <w:rFonts w:ascii="Arial" w:hAnsi="Arial" w:cs="Arial"/>
          <w:i w:val="0"/>
          <w:iCs w:val="0"/>
          <w:color w:val="000000" w:themeColor="text1"/>
          <w:shd w:val="clear" w:color="auto" w:fill="FFFFFF"/>
        </w:rPr>
        <w:t>. Further, they are often not visible in the community nor do they have the capacity to alert others outside their immediate family to any concerns.</w:t>
      </w:r>
    </w:p>
    <w:p w14:paraId="339E5A7C" w14:textId="77777777" w:rsidR="00AA07D7" w:rsidRPr="00F00A9A" w:rsidRDefault="00AA07D7" w:rsidP="00AA07D7">
      <w:pPr>
        <w:rPr>
          <w:rFonts w:ascii="Arial" w:hAnsi="Arial" w:cs="Arial"/>
          <w:b/>
          <w:bCs/>
        </w:rPr>
      </w:pPr>
      <w:r w:rsidRPr="00F00A9A">
        <w:rPr>
          <w:rFonts w:ascii="Arial" w:hAnsi="Arial" w:cs="Arial"/>
        </w:rPr>
        <w:t>Co-sleeping, infant prematurity with accompanying low birth weight, and parental substance use are key risk indicators requiring careful consideration when making an assessment decision regarding an infant in Intake.</w:t>
      </w:r>
    </w:p>
    <w:p w14:paraId="5D0214F9" w14:textId="77777777" w:rsidR="00AA07D7" w:rsidRPr="00F00A9A" w:rsidRDefault="00AA07D7" w:rsidP="00AA07D7">
      <w:pPr>
        <w:rPr>
          <w:rFonts w:ascii="Arial" w:hAnsi="Arial" w:cs="Arial"/>
          <w:b/>
          <w:bCs/>
          <w:sz w:val="24"/>
          <w:szCs w:val="24"/>
        </w:rPr>
      </w:pPr>
      <w:r w:rsidRPr="00F00A9A">
        <w:rPr>
          <w:rFonts w:ascii="Arial" w:hAnsi="Arial" w:cs="Arial"/>
          <w:b/>
          <w:bCs/>
          <w:sz w:val="24"/>
          <w:szCs w:val="24"/>
        </w:rPr>
        <w:t>What do we need to consider when assessing infants in Intake?</w:t>
      </w:r>
    </w:p>
    <w:p w14:paraId="33EB6AB3" w14:textId="77777777" w:rsidR="00AA07D7" w:rsidRPr="00F00A9A" w:rsidRDefault="00AA07D7" w:rsidP="00AA07D7">
      <w:pPr>
        <w:rPr>
          <w:rFonts w:ascii="Arial" w:hAnsi="Arial" w:cs="Arial"/>
        </w:rPr>
      </w:pPr>
      <w:r w:rsidRPr="00F00A9A">
        <w:rPr>
          <w:rFonts w:ascii="Arial" w:hAnsi="Arial" w:cs="Arial"/>
          <w:b/>
          <w:bCs/>
        </w:rPr>
        <w:t>Seek</w:t>
      </w:r>
      <w:r w:rsidRPr="00F00A9A">
        <w:rPr>
          <w:rFonts w:ascii="Arial" w:hAnsi="Arial" w:cs="Arial"/>
        </w:rPr>
        <w:t xml:space="preserve"> as much information as possible, across the seven SAFER essential information categories, with particular attention to the following possible risk indicators: (</w:t>
      </w:r>
      <w:r w:rsidRPr="00F00A9A">
        <w:rPr>
          <w:rFonts w:ascii="Arial" w:hAnsi="Arial" w:cs="Arial"/>
          <w:b/>
          <w:bCs/>
        </w:rPr>
        <w:t>Note</w:t>
      </w:r>
      <w:r w:rsidRPr="00F00A9A">
        <w:rPr>
          <w:rFonts w:ascii="Arial" w:hAnsi="Arial" w:cs="Arial"/>
        </w:rPr>
        <w:t>: for an infant under 1 year, consider contacting the birth hospital)</w:t>
      </w:r>
    </w:p>
    <w:p w14:paraId="6969317D" w14:textId="77777777" w:rsidR="00AA07D7" w:rsidRPr="00F00A9A" w:rsidRDefault="00AA07D7" w:rsidP="00AA07D7">
      <w:pPr>
        <w:pStyle w:val="ListParagraph"/>
        <w:numPr>
          <w:ilvl w:val="0"/>
          <w:numId w:val="41"/>
        </w:numPr>
        <w:spacing w:after="0" w:line="276" w:lineRule="auto"/>
        <w:rPr>
          <w:rFonts w:ascii="Arial" w:hAnsi="Arial" w:cs="Arial"/>
        </w:rPr>
      </w:pPr>
      <w:r w:rsidRPr="00F00A9A">
        <w:rPr>
          <w:rFonts w:ascii="Arial" w:hAnsi="Arial" w:cs="Arial"/>
        </w:rPr>
        <w:t>Infant prematurity</w:t>
      </w:r>
      <w:r w:rsidRPr="00F00A9A">
        <w:rPr>
          <w:rFonts w:ascii="Arial" w:hAnsi="Arial" w:cs="Arial"/>
          <w:color w:val="FF0000"/>
        </w:rPr>
        <w:t>*</w:t>
      </w:r>
    </w:p>
    <w:p w14:paraId="039C67CC" w14:textId="77777777" w:rsidR="00AA07D7" w:rsidRPr="00F00A9A" w:rsidRDefault="00AA07D7" w:rsidP="00AA07D7">
      <w:pPr>
        <w:pStyle w:val="ListParagraph"/>
        <w:numPr>
          <w:ilvl w:val="0"/>
          <w:numId w:val="41"/>
        </w:numPr>
        <w:spacing w:after="0" w:line="276" w:lineRule="auto"/>
        <w:rPr>
          <w:rFonts w:ascii="Arial" w:hAnsi="Arial" w:cs="Arial"/>
        </w:rPr>
      </w:pPr>
      <w:r w:rsidRPr="00F00A9A">
        <w:rPr>
          <w:rFonts w:ascii="Arial" w:hAnsi="Arial" w:cs="Arial"/>
        </w:rPr>
        <w:t>Low birth weight</w:t>
      </w:r>
      <w:r w:rsidRPr="00F00A9A">
        <w:rPr>
          <w:rFonts w:ascii="Arial" w:hAnsi="Arial" w:cs="Arial"/>
          <w:color w:val="FF0000"/>
        </w:rPr>
        <w:t>*</w:t>
      </w:r>
      <w:r w:rsidRPr="00F00A9A">
        <w:rPr>
          <w:rFonts w:ascii="Arial" w:hAnsi="Arial" w:cs="Arial"/>
        </w:rPr>
        <w:t xml:space="preserve"> </w:t>
      </w:r>
    </w:p>
    <w:p w14:paraId="2246B95B" w14:textId="77777777" w:rsidR="00AA07D7" w:rsidRPr="00F00A9A" w:rsidRDefault="00AA07D7" w:rsidP="00AA07D7">
      <w:pPr>
        <w:pStyle w:val="ListParagraph"/>
        <w:numPr>
          <w:ilvl w:val="0"/>
          <w:numId w:val="41"/>
        </w:numPr>
        <w:spacing w:after="0" w:line="276" w:lineRule="auto"/>
        <w:rPr>
          <w:rFonts w:ascii="Arial" w:hAnsi="Arial" w:cs="Arial"/>
        </w:rPr>
      </w:pPr>
      <w:r w:rsidRPr="00F00A9A">
        <w:rPr>
          <w:rFonts w:ascii="Arial" w:hAnsi="Arial" w:cs="Arial"/>
        </w:rPr>
        <w:t>Withdrawal</w:t>
      </w:r>
    </w:p>
    <w:p w14:paraId="0E418D09" w14:textId="77777777" w:rsidR="00AA07D7" w:rsidRPr="00F00A9A" w:rsidRDefault="00AA07D7" w:rsidP="00AA07D7">
      <w:pPr>
        <w:pStyle w:val="ListParagraph"/>
        <w:numPr>
          <w:ilvl w:val="0"/>
          <w:numId w:val="41"/>
        </w:numPr>
        <w:spacing w:after="0" w:line="276" w:lineRule="auto"/>
        <w:rPr>
          <w:rFonts w:ascii="Arial" w:hAnsi="Arial" w:cs="Arial"/>
        </w:rPr>
      </w:pPr>
      <w:r w:rsidRPr="00F00A9A">
        <w:rPr>
          <w:rFonts w:ascii="Arial" w:hAnsi="Arial" w:cs="Arial"/>
        </w:rPr>
        <w:t>Feeding/sleeping difficulties</w:t>
      </w:r>
    </w:p>
    <w:p w14:paraId="03CC55DC" w14:textId="77777777" w:rsidR="00AA07D7" w:rsidRPr="00F00A9A" w:rsidRDefault="00AA07D7" w:rsidP="00AA07D7">
      <w:pPr>
        <w:pStyle w:val="ListParagraph"/>
        <w:numPr>
          <w:ilvl w:val="0"/>
          <w:numId w:val="41"/>
        </w:numPr>
        <w:spacing w:after="0" w:line="276" w:lineRule="auto"/>
        <w:rPr>
          <w:rFonts w:ascii="Arial" w:hAnsi="Arial" w:cs="Arial"/>
        </w:rPr>
      </w:pPr>
      <w:r w:rsidRPr="00F00A9A">
        <w:rPr>
          <w:rFonts w:ascii="Arial" w:hAnsi="Arial" w:cs="Arial"/>
        </w:rPr>
        <w:t>Sleeping arrangements</w:t>
      </w:r>
      <w:r w:rsidRPr="00F00A9A">
        <w:rPr>
          <w:rFonts w:ascii="Arial" w:hAnsi="Arial" w:cs="Arial"/>
          <w:color w:val="FF0000"/>
        </w:rPr>
        <w:t>*</w:t>
      </w:r>
    </w:p>
    <w:p w14:paraId="51068641" w14:textId="77777777" w:rsidR="00AA07D7" w:rsidRPr="00F00A9A" w:rsidRDefault="00AA07D7" w:rsidP="00AA07D7">
      <w:pPr>
        <w:pStyle w:val="ListParagraph"/>
        <w:numPr>
          <w:ilvl w:val="0"/>
          <w:numId w:val="41"/>
        </w:numPr>
        <w:spacing w:after="0" w:line="276" w:lineRule="auto"/>
        <w:rPr>
          <w:rFonts w:ascii="Arial" w:hAnsi="Arial" w:cs="Arial"/>
        </w:rPr>
      </w:pPr>
      <w:r w:rsidRPr="00F00A9A">
        <w:rPr>
          <w:rFonts w:ascii="Arial" w:hAnsi="Arial" w:cs="Arial"/>
        </w:rPr>
        <w:t>Prolonged/frequent crying or absence of crying (an essential element of baby’s communication)</w:t>
      </w:r>
    </w:p>
    <w:p w14:paraId="02594156" w14:textId="77777777" w:rsidR="00AA07D7" w:rsidRPr="00F00A9A" w:rsidRDefault="00AA07D7" w:rsidP="00AA07D7">
      <w:pPr>
        <w:pStyle w:val="ListParagraph"/>
        <w:numPr>
          <w:ilvl w:val="0"/>
          <w:numId w:val="41"/>
        </w:numPr>
        <w:spacing w:after="0" w:line="276" w:lineRule="auto"/>
        <w:rPr>
          <w:rFonts w:ascii="Arial" w:hAnsi="Arial" w:cs="Arial"/>
        </w:rPr>
      </w:pPr>
      <w:r w:rsidRPr="00F00A9A">
        <w:rPr>
          <w:rFonts w:ascii="Arial" w:hAnsi="Arial" w:cs="Arial"/>
        </w:rPr>
        <w:t xml:space="preserve">Birth complications </w:t>
      </w:r>
    </w:p>
    <w:p w14:paraId="352C2BED" w14:textId="77777777" w:rsidR="00AA07D7" w:rsidRPr="00F00A9A" w:rsidRDefault="00AA07D7" w:rsidP="00AA07D7">
      <w:pPr>
        <w:pStyle w:val="ListParagraph"/>
        <w:numPr>
          <w:ilvl w:val="0"/>
          <w:numId w:val="41"/>
        </w:numPr>
        <w:spacing w:after="0" w:line="276" w:lineRule="auto"/>
        <w:rPr>
          <w:rFonts w:ascii="Arial" w:hAnsi="Arial" w:cs="Arial"/>
        </w:rPr>
      </w:pPr>
      <w:r w:rsidRPr="00F00A9A">
        <w:rPr>
          <w:rFonts w:ascii="Arial" w:hAnsi="Arial" w:cs="Arial"/>
        </w:rPr>
        <w:t>Birth defects/ complex health or disability care needs?</w:t>
      </w:r>
    </w:p>
    <w:p w14:paraId="7A9DF8F7" w14:textId="77777777" w:rsidR="00AA07D7" w:rsidRPr="00F00A9A" w:rsidRDefault="00AA07D7" w:rsidP="00AA07D7">
      <w:pPr>
        <w:pStyle w:val="ListParagraph"/>
        <w:numPr>
          <w:ilvl w:val="0"/>
          <w:numId w:val="41"/>
        </w:numPr>
        <w:spacing w:after="0" w:line="276" w:lineRule="auto"/>
        <w:rPr>
          <w:rFonts w:ascii="Arial" w:hAnsi="Arial" w:cs="Arial"/>
        </w:rPr>
      </w:pPr>
      <w:r w:rsidRPr="00F00A9A">
        <w:rPr>
          <w:rFonts w:ascii="Arial" w:hAnsi="Arial" w:cs="Arial"/>
        </w:rPr>
        <w:t>Poor attachment/bonding</w:t>
      </w:r>
    </w:p>
    <w:p w14:paraId="196512B8" w14:textId="77777777" w:rsidR="00AA07D7" w:rsidRPr="00F00A9A" w:rsidRDefault="00AA07D7" w:rsidP="00AA07D7">
      <w:pPr>
        <w:pStyle w:val="ListParagraph"/>
        <w:numPr>
          <w:ilvl w:val="0"/>
          <w:numId w:val="41"/>
        </w:numPr>
        <w:spacing w:after="0" w:line="276" w:lineRule="auto"/>
        <w:rPr>
          <w:rFonts w:ascii="Arial" w:hAnsi="Arial" w:cs="Arial"/>
        </w:rPr>
      </w:pPr>
      <w:r w:rsidRPr="00F00A9A">
        <w:rPr>
          <w:rFonts w:ascii="Arial" w:hAnsi="Arial" w:cs="Arial"/>
        </w:rPr>
        <w:t>Special Care Nursery admission</w:t>
      </w:r>
    </w:p>
    <w:p w14:paraId="558BE167" w14:textId="77777777" w:rsidR="00AA07D7" w:rsidRPr="00F00A9A" w:rsidRDefault="00AA07D7" w:rsidP="00AA07D7">
      <w:pPr>
        <w:pStyle w:val="ListParagraph"/>
        <w:spacing w:after="0" w:line="276" w:lineRule="auto"/>
        <w:ind w:left="360"/>
        <w:rPr>
          <w:rFonts w:ascii="Arial" w:hAnsi="Arial" w:cs="Arial"/>
        </w:rPr>
      </w:pPr>
    </w:p>
    <w:p w14:paraId="72530DF9" w14:textId="77777777" w:rsidR="00AA07D7" w:rsidRPr="00F00A9A" w:rsidRDefault="00AA07D7" w:rsidP="00AA07D7">
      <w:pPr>
        <w:pStyle w:val="ListParagraph"/>
        <w:numPr>
          <w:ilvl w:val="0"/>
          <w:numId w:val="41"/>
        </w:numPr>
        <w:spacing w:after="0" w:line="276" w:lineRule="auto"/>
        <w:rPr>
          <w:rFonts w:ascii="Arial" w:hAnsi="Arial" w:cs="Arial"/>
        </w:rPr>
      </w:pPr>
      <w:r w:rsidRPr="00F00A9A">
        <w:rPr>
          <w:rFonts w:ascii="Arial" w:hAnsi="Arial" w:cs="Arial"/>
        </w:rPr>
        <w:t>Is there known parental substance use</w:t>
      </w:r>
      <w:r w:rsidRPr="00F00A9A">
        <w:rPr>
          <w:rFonts w:ascii="Arial" w:hAnsi="Arial" w:cs="Arial"/>
          <w:color w:val="FF0000"/>
        </w:rPr>
        <w:t xml:space="preserve">* </w:t>
      </w:r>
    </w:p>
    <w:p w14:paraId="774BF653" w14:textId="77777777" w:rsidR="00AA07D7" w:rsidRPr="00F00A9A" w:rsidRDefault="00AA07D7" w:rsidP="00AA07D7">
      <w:pPr>
        <w:pStyle w:val="ListParagraph"/>
        <w:numPr>
          <w:ilvl w:val="0"/>
          <w:numId w:val="41"/>
        </w:numPr>
        <w:spacing w:after="0" w:line="276" w:lineRule="auto"/>
        <w:rPr>
          <w:rFonts w:ascii="Arial" w:hAnsi="Arial" w:cs="Arial"/>
        </w:rPr>
      </w:pPr>
      <w:r w:rsidRPr="00F00A9A">
        <w:rPr>
          <w:rFonts w:ascii="Arial" w:hAnsi="Arial" w:cs="Arial"/>
        </w:rPr>
        <w:t xml:space="preserve">Is there Family Violence (and is the infant a source of increased conflict between parents?) </w:t>
      </w:r>
    </w:p>
    <w:p w14:paraId="3835CB82" w14:textId="77777777" w:rsidR="00AA07D7" w:rsidRPr="00F00A9A" w:rsidRDefault="00AA07D7" w:rsidP="00AA07D7">
      <w:pPr>
        <w:pStyle w:val="ListParagraph"/>
        <w:numPr>
          <w:ilvl w:val="0"/>
          <w:numId w:val="41"/>
        </w:numPr>
        <w:spacing w:after="0" w:line="276" w:lineRule="auto"/>
        <w:rPr>
          <w:rFonts w:ascii="Arial" w:hAnsi="Arial" w:cs="Arial"/>
        </w:rPr>
      </w:pPr>
      <w:r w:rsidRPr="00F00A9A">
        <w:rPr>
          <w:rFonts w:ascii="Arial" w:hAnsi="Arial" w:cs="Arial"/>
        </w:rPr>
        <w:t xml:space="preserve">Was the pregnancy planned, unplanned, the result of sexual assault? </w:t>
      </w:r>
    </w:p>
    <w:p w14:paraId="02CD0FB9" w14:textId="77777777" w:rsidR="00AA07D7" w:rsidRPr="00F00A9A" w:rsidRDefault="00AA07D7" w:rsidP="00AA07D7">
      <w:pPr>
        <w:pStyle w:val="ListParagraph"/>
        <w:numPr>
          <w:ilvl w:val="0"/>
          <w:numId w:val="41"/>
        </w:numPr>
        <w:spacing w:after="0" w:line="276" w:lineRule="auto"/>
        <w:rPr>
          <w:rFonts w:ascii="Arial" w:hAnsi="Arial" w:cs="Arial"/>
        </w:rPr>
      </w:pPr>
      <w:r w:rsidRPr="00F00A9A">
        <w:rPr>
          <w:rFonts w:ascii="Arial" w:hAnsi="Arial" w:cs="Arial"/>
        </w:rPr>
        <w:t>Capacity of parent to provide safe and adequate care, to prioritise the infant’s needs</w:t>
      </w:r>
    </w:p>
    <w:p w14:paraId="0FE0E95A" w14:textId="77777777" w:rsidR="00AA07D7" w:rsidRPr="00F00A9A" w:rsidRDefault="00AA07D7" w:rsidP="00AA07D7">
      <w:pPr>
        <w:pStyle w:val="ListParagraph"/>
        <w:numPr>
          <w:ilvl w:val="0"/>
          <w:numId w:val="41"/>
        </w:numPr>
        <w:spacing w:after="0" w:line="276" w:lineRule="auto"/>
        <w:rPr>
          <w:rFonts w:ascii="Arial" w:eastAsiaTheme="minorEastAsia" w:hAnsi="Arial" w:cs="Arial"/>
        </w:rPr>
      </w:pPr>
      <w:r w:rsidRPr="00F00A9A">
        <w:rPr>
          <w:rFonts w:ascii="Arial" w:hAnsi="Arial" w:cs="Arial"/>
        </w:rPr>
        <w:t xml:space="preserve">Are there any known parental mental health concerns? </w:t>
      </w:r>
    </w:p>
    <w:p w14:paraId="4264DD91" w14:textId="77777777" w:rsidR="00AA07D7" w:rsidRPr="00F00A9A" w:rsidRDefault="00AA07D7" w:rsidP="00AA07D7">
      <w:pPr>
        <w:pStyle w:val="ListParagraph"/>
        <w:numPr>
          <w:ilvl w:val="0"/>
          <w:numId w:val="41"/>
        </w:numPr>
        <w:spacing w:after="0" w:line="276" w:lineRule="auto"/>
        <w:rPr>
          <w:rFonts w:ascii="Arial" w:hAnsi="Arial" w:cs="Arial"/>
        </w:rPr>
      </w:pPr>
      <w:r w:rsidRPr="00F00A9A">
        <w:rPr>
          <w:rFonts w:ascii="Arial" w:hAnsi="Arial" w:cs="Arial"/>
        </w:rPr>
        <w:t>Engagement with ante and postnatal care</w:t>
      </w:r>
    </w:p>
    <w:p w14:paraId="3294D32D" w14:textId="77777777" w:rsidR="00AA07D7" w:rsidRPr="00F00A9A" w:rsidRDefault="00AA07D7" w:rsidP="00AA07D7">
      <w:pPr>
        <w:pStyle w:val="ListParagraph"/>
        <w:spacing w:after="0" w:line="276" w:lineRule="auto"/>
        <w:ind w:left="360"/>
        <w:rPr>
          <w:rFonts w:ascii="Arial" w:hAnsi="Arial" w:cs="Arial"/>
        </w:rPr>
      </w:pPr>
    </w:p>
    <w:p w14:paraId="1276347A" w14:textId="77777777" w:rsidR="00AA07D7" w:rsidRPr="00F00A9A" w:rsidRDefault="00AA07D7" w:rsidP="00AA07D7">
      <w:pPr>
        <w:pStyle w:val="ListParagraph"/>
        <w:numPr>
          <w:ilvl w:val="0"/>
          <w:numId w:val="41"/>
        </w:numPr>
        <w:spacing w:after="0" w:line="276" w:lineRule="auto"/>
        <w:rPr>
          <w:rFonts w:ascii="Arial" w:hAnsi="Arial" w:cs="Arial"/>
        </w:rPr>
      </w:pPr>
      <w:r w:rsidRPr="00F00A9A">
        <w:rPr>
          <w:rFonts w:ascii="Arial" w:hAnsi="Arial" w:cs="Arial"/>
        </w:rPr>
        <w:t>Family/professional support system</w:t>
      </w:r>
    </w:p>
    <w:p w14:paraId="5BC7D89A" w14:textId="77777777" w:rsidR="00AA07D7" w:rsidRPr="00F00A9A" w:rsidRDefault="00AA07D7" w:rsidP="00AA07D7">
      <w:pPr>
        <w:pStyle w:val="ListParagraph"/>
        <w:numPr>
          <w:ilvl w:val="0"/>
          <w:numId w:val="41"/>
        </w:numPr>
        <w:spacing w:after="0" w:line="276" w:lineRule="auto"/>
        <w:rPr>
          <w:rFonts w:ascii="Arial" w:hAnsi="Arial" w:cs="Arial"/>
        </w:rPr>
      </w:pPr>
      <w:r w:rsidRPr="00F00A9A">
        <w:rPr>
          <w:rFonts w:ascii="Arial" w:hAnsi="Arial" w:cs="Arial"/>
        </w:rPr>
        <w:t>Parents’ motivation to make change</w:t>
      </w:r>
    </w:p>
    <w:p w14:paraId="1CCD7333" w14:textId="77777777" w:rsidR="00AA07D7" w:rsidRPr="00F00A9A" w:rsidRDefault="00AA07D7" w:rsidP="00AA07D7">
      <w:pPr>
        <w:pStyle w:val="ListParagraph"/>
        <w:numPr>
          <w:ilvl w:val="0"/>
          <w:numId w:val="41"/>
        </w:numPr>
        <w:spacing w:after="0" w:line="276" w:lineRule="auto"/>
        <w:rPr>
          <w:rFonts w:ascii="Arial" w:hAnsi="Arial" w:cs="Arial"/>
        </w:rPr>
      </w:pPr>
      <w:r w:rsidRPr="00F00A9A">
        <w:rPr>
          <w:rFonts w:ascii="Arial" w:hAnsi="Arial" w:cs="Arial"/>
        </w:rPr>
        <w:t>Extent of parental engagement with supports and services</w:t>
      </w:r>
    </w:p>
    <w:p w14:paraId="10C92A8C" w14:textId="77777777" w:rsidR="00AA07D7" w:rsidRPr="00F00A9A" w:rsidRDefault="00AA07D7" w:rsidP="00AA07D7">
      <w:pPr>
        <w:pStyle w:val="ListParagraph"/>
        <w:numPr>
          <w:ilvl w:val="0"/>
          <w:numId w:val="41"/>
        </w:numPr>
        <w:spacing w:after="0" w:line="276" w:lineRule="auto"/>
        <w:rPr>
          <w:rFonts w:ascii="Arial" w:hAnsi="Arial" w:cs="Arial"/>
        </w:rPr>
      </w:pPr>
      <w:r w:rsidRPr="00F00A9A">
        <w:rPr>
          <w:rFonts w:ascii="Arial" w:hAnsi="Arial" w:cs="Arial"/>
        </w:rPr>
        <w:t xml:space="preserve">Unborn reports/ multiple reports </w:t>
      </w:r>
    </w:p>
    <w:p w14:paraId="1071E71F" w14:textId="77777777" w:rsidR="00AA07D7" w:rsidRPr="00F00A9A" w:rsidRDefault="00AA07D7" w:rsidP="00AA07D7">
      <w:pPr>
        <w:pStyle w:val="ListParagraph"/>
        <w:numPr>
          <w:ilvl w:val="0"/>
          <w:numId w:val="41"/>
        </w:numPr>
        <w:spacing w:after="0" w:line="276" w:lineRule="auto"/>
        <w:rPr>
          <w:rFonts w:ascii="Arial" w:hAnsi="Arial" w:cs="Arial"/>
        </w:rPr>
      </w:pPr>
      <w:r w:rsidRPr="00F00A9A">
        <w:rPr>
          <w:rFonts w:ascii="Arial" w:hAnsi="Arial" w:cs="Arial"/>
        </w:rPr>
        <w:t>History of abuse/neglect (including shaking), child death or having a child removed</w:t>
      </w:r>
    </w:p>
    <w:p w14:paraId="7CBC54D1" w14:textId="77777777" w:rsidR="00AA07D7" w:rsidRPr="00F00A9A" w:rsidRDefault="00AA07D7" w:rsidP="00AA07D7">
      <w:pPr>
        <w:pStyle w:val="ListParagraph"/>
        <w:numPr>
          <w:ilvl w:val="0"/>
          <w:numId w:val="41"/>
        </w:numPr>
        <w:spacing w:after="0" w:line="276" w:lineRule="auto"/>
        <w:rPr>
          <w:rFonts w:ascii="Arial" w:hAnsi="Arial" w:cs="Arial"/>
        </w:rPr>
      </w:pPr>
      <w:r w:rsidRPr="00F00A9A">
        <w:rPr>
          <w:rFonts w:ascii="Arial" w:hAnsi="Arial" w:cs="Arial"/>
        </w:rPr>
        <w:t>Meaning of the child to the parents (links to attachment/bonding)- does the parent view the infant as problematic/demanding? Has anyone discussed safe sleeping with the parents?</w:t>
      </w:r>
    </w:p>
    <w:p w14:paraId="600EDDD8" w14:textId="77777777" w:rsidR="00AA07D7" w:rsidRPr="00F00A9A" w:rsidRDefault="00AA07D7" w:rsidP="00AA07D7">
      <w:pPr>
        <w:pStyle w:val="ListParagraph"/>
        <w:spacing w:after="0" w:line="276" w:lineRule="auto"/>
        <w:ind w:left="360"/>
        <w:rPr>
          <w:rFonts w:ascii="Arial" w:hAnsi="Arial" w:cs="Arial"/>
        </w:rPr>
      </w:pPr>
    </w:p>
    <w:p w14:paraId="3561947E" w14:textId="77777777" w:rsidR="00AA07D7" w:rsidRPr="00F00A9A" w:rsidRDefault="00AA07D7" w:rsidP="00AA07D7">
      <w:pPr>
        <w:rPr>
          <w:rFonts w:ascii="Arial" w:hAnsi="Arial" w:cs="Arial"/>
        </w:rPr>
      </w:pPr>
      <w:r w:rsidRPr="00F00A9A">
        <w:rPr>
          <w:rFonts w:ascii="Arial" w:hAnsi="Arial" w:cs="Arial"/>
          <w:color w:val="FF0000"/>
        </w:rPr>
        <w:t>*</w:t>
      </w:r>
      <w:r w:rsidRPr="00F00A9A">
        <w:rPr>
          <w:rFonts w:ascii="Arial" w:hAnsi="Arial" w:cs="Arial"/>
        </w:rPr>
        <w:t>Prematurity, low birth weight, co-sleeping and parental substance use are known risk factors associated with Sudden Infant Death Syndrome (SIDS).</w:t>
      </w:r>
    </w:p>
    <w:p w14:paraId="7B8A6443" w14:textId="77777777" w:rsidR="00AA07D7" w:rsidRPr="00F00A9A" w:rsidRDefault="00AA07D7" w:rsidP="00AA07D7">
      <w:pPr>
        <w:rPr>
          <w:rFonts w:ascii="Arial" w:hAnsi="Arial" w:cs="Arial"/>
        </w:rPr>
      </w:pPr>
    </w:p>
    <w:p w14:paraId="07354AEA" w14:textId="77777777" w:rsidR="00AA07D7" w:rsidRPr="00F00A9A" w:rsidRDefault="00AA07D7" w:rsidP="00AA07D7">
      <w:pPr>
        <w:rPr>
          <w:rFonts w:ascii="Arial" w:hAnsi="Arial" w:cs="Arial"/>
        </w:rPr>
      </w:pPr>
      <w:r w:rsidRPr="00F00A9A">
        <w:rPr>
          <w:rFonts w:ascii="Arial" w:hAnsi="Arial" w:cs="Arial"/>
        </w:rPr>
        <w:t xml:space="preserve">Once you have </w:t>
      </w:r>
      <w:r w:rsidRPr="00F00A9A">
        <w:rPr>
          <w:rFonts w:ascii="Arial" w:hAnsi="Arial" w:cs="Arial"/>
          <w:b/>
          <w:bCs/>
        </w:rPr>
        <w:t>sought</w:t>
      </w:r>
      <w:r w:rsidRPr="00F00A9A">
        <w:rPr>
          <w:rFonts w:ascii="Arial" w:hAnsi="Arial" w:cs="Arial"/>
        </w:rPr>
        <w:t xml:space="preserve"> and </w:t>
      </w:r>
      <w:r w:rsidRPr="00F00A9A">
        <w:rPr>
          <w:rFonts w:ascii="Arial" w:hAnsi="Arial" w:cs="Arial"/>
          <w:b/>
          <w:bCs/>
        </w:rPr>
        <w:t>sorted</w:t>
      </w:r>
      <w:r w:rsidRPr="00F00A9A">
        <w:rPr>
          <w:rFonts w:ascii="Arial" w:hAnsi="Arial" w:cs="Arial"/>
        </w:rPr>
        <w:t xml:space="preserve"> your information, your </w:t>
      </w:r>
      <w:r w:rsidRPr="00F00A9A">
        <w:rPr>
          <w:rFonts w:ascii="Arial" w:hAnsi="Arial" w:cs="Arial"/>
          <w:b/>
          <w:bCs/>
        </w:rPr>
        <w:t>analysis</w:t>
      </w:r>
      <w:r w:rsidRPr="00F00A9A">
        <w:rPr>
          <w:rFonts w:ascii="Arial" w:hAnsi="Arial" w:cs="Arial"/>
        </w:rPr>
        <w:t xml:space="preserve"> will assist you to determine your risk assessment. Considerations for analysis include:</w:t>
      </w:r>
    </w:p>
    <w:p w14:paraId="2287AE21" w14:textId="77777777" w:rsidR="00AA07D7" w:rsidRPr="00F00A9A" w:rsidRDefault="00AA07D7" w:rsidP="00AA07D7">
      <w:pPr>
        <w:pStyle w:val="ListParagraph"/>
        <w:numPr>
          <w:ilvl w:val="0"/>
          <w:numId w:val="41"/>
        </w:numPr>
        <w:spacing w:after="200" w:line="276" w:lineRule="auto"/>
        <w:rPr>
          <w:rFonts w:ascii="Arial" w:hAnsi="Arial" w:cs="Arial"/>
        </w:rPr>
      </w:pPr>
      <w:r w:rsidRPr="00F00A9A">
        <w:rPr>
          <w:rFonts w:ascii="Arial" w:hAnsi="Arial" w:cs="Arial"/>
        </w:rPr>
        <w:t xml:space="preserve">How do any identified risk factors impact on the infant’s immediate and long term physical and emotional safety? </w:t>
      </w:r>
    </w:p>
    <w:p w14:paraId="4A2FE787" w14:textId="77777777" w:rsidR="00AA07D7" w:rsidRPr="00F00A9A" w:rsidRDefault="00AA07D7" w:rsidP="00AA07D7">
      <w:pPr>
        <w:pStyle w:val="ListParagraph"/>
        <w:numPr>
          <w:ilvl w:val="0"/>
          <w:numId w:val="41"/>
        </w:numPr>
        <w:spacing w:after="200" w:line="276" w:lineRule="auto"/>
        <w:rPr>
          <w:rFonts w:ascii="Arial" w:hAnsi="Arial" w:cs="Arial"/>
        </w:rPr>
      </w:pPr>
      <w:r w:rsidRPr="00F00A9A">
        <w:rPr>
          <w:rFonts w:ascii="Arial" w:hAnsi="Arial" w:cs="Arial"/>
        </w:rPr>
        <w:t>When was the infant last seen and by whom?</w:t>
      </w:r>
    </w:p>
    <w:p w14:paraId="2AD20115" w14:textId="77777777" w:rsidR="00AA07D7" w:rsidRPr="00F00A9A" w:rsidRDefault="00AA07D7" w:rsidP="00AA07D7">
      <w:pPr>
        <w:pStyle w:val="ListParagraph"/>
        <w:numPr>
          <w:ilvl w:val="0"/>
          <w:numId w:val="41"/>
        </w:numPr>
        <w:spacing w:after="200" w:line="276" w:lineRule="auto"/>
        <w:rPr>
          <w:rFonts w:ascii="Arial" w:hAnsi="Arial" w:cs="Arial"/>
        </w:rPr>
      </w:pPr>
      <w:r w:rsidRPr="00F00A9A">
        <w:rPr>
          <w:rFonts w:ascii="Arial" w:hAnsi="Arial" w:cs="Arial"/>
        </w:rPr>
        <w:t xml:space="preserve">Can the parent provide safe and adequate care? </w:t>
      </w:r>
    </w:p>
    <w:p w14:paraId="558050B4" w14:textId="77777777" w:rsidR="00AA07D7" w:rsidRPr="00F00A9A" w:rsidRDefault="00AA07D7" w:rsidP="00AA07D7">
      <w:pPr>
        <w:pStyle w:val="ListParagraph"/>
        <w:numPr>
          <w:ilvl w:val="0"/>
          <w:numId w:val="41"/>
        </w:numPr>
        <w:spacing w:after="200" w:line="276" w:lineRule="auto"/>
        <w:rPr>
          <w:rFonts w:ascii="Arial" w:hAnsi="Arial" w:cs="Arial"/>
        </w:rPr>
      </w:pPr>
      <w:r w:rsidRPr="00F00A9A">
        <w:rPr>
          <w:rFonts w:ascii="Arial" w:hAnsi="Arial" w:cs="Arial"/>
        </w:rPr>
        <w:t>If parental substance use is a known risk factor, the impact of this on parenting capacity and provision of safe and appropriate care?</w:t>
      </w:r>
    </w:p>
    <w:p w14:paraId="36A4ED92" w14:textId="77777777" w:rsidR="00AA07D7" w:rsidRPr="00F00A9A" w:rsidRDefault="00AA07D7" w:rsidP="00AA07D7">
      <w:pPr>
        <w:pStyle w:val="ListParagraph"/>
        <w:numPr>
          <w:ilvl w:val="0"/>
          <w:numId w:val="41"/>
        </w:numPr>
        <w:spacing w:after="200" w:line="276" w:lineRule="auto"/>
        <w:rPr>
          <w:rFonts w:ascii="Arial" w:hAnsi="Arial" w:cs="Arial"/>
        </w:rPr>
      </w:pPr>
      <w:r w:rsidRPr="00F00A9A">
        <w:rPr>
          <w:rFonts w:ascii="Arial" w:hAnsi="Arial" w:cs="Arial"/>
        </w:rPr>
        <w:t>Impact on developmental progress now and probability of same for future (cumulative harm)</w:t>
      </w:r>
    </w:p>
    <w:p w14:paraId="703ACE41" w14:textId="77777777" w:rsidR="00AA07D7" w:rsidRPr="00F00A9A" w:rsidRDefault="00AA07D7" w:rsidP="00AA07D7">
      <w:pPr>
        <w:spacing w:after="200" w:line="276" w:lineRule="auto"/>
        <w:rPr>
          <w:rFonts w:ascii="Arial" w:hAnsi="Arial" w:cs="Arial"/>
        </w:rPr>
      </w:pPr>
    </w:p>
    <w:p w14:paraId="4A2F446D" w14:textId="77777777" w:rsidR="00AA07D7" w:rsidRPr="00F00A9A" w:rsidRDefault="00AA07D7" w:rsidP="00AA07D7">
      <w:pPr>
        <w:rPr>
          <w:rFonts w:ascii="Arial" w:hAnsi="Arial" w:cs="Arial"/>
        </w:rPr>
      </w:pPr>
    </w:p>
    <w:sectPr w:rsidR="00AA07D7" w:rsidRPr="00F00A9A" w:rsidSect="00B04489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3E7EB" w14:textId="77777777" w:rsidR="00AA07D7" w:rsidRDefault="00AA07D7">
      <w:r>
        <w:separator/>
      </w:r>
    </w:p>
    <w:p w14:paraId="0704E031" w14:textId="77777777" w:rsidR="00AA07D7" w:rsidRDefault="00AA07D7"/>
  </w:endnote>
  <w:endnote w:type="continuationSeparator" w:id="0">
    <w:p w14:paraId="265DBE2B" w14:textId="77777777" w:rsidR="00AA07D7" w:rsidRDefault="00AA07D7">
      <w:r>
        <w:continuationSeparator/>
      </w:r>
    </w:p>
    <w:p w14:paraId="75552CD1" w14:textId="77777777" w:rsidR="00AA07D7" w:rsidRDefault="00AA07D7"/>
  </w:endnote>
  <w:endnote w:id="1">
    <w:p w14:paraId="1B079A1D" w14:textId="77777777" w:rsidR="00AA07D7" w:rsidRDefault="00AA07D7" w:rsidP="00AA07D7">
      <w:pPr>
        <w:pStyle w:val="EndnoteText"/>
        <w:rPr>
          <w:rStyle w:val="Hyperlink"/>
          <w:rFonts w:cstheme="minorHAnsi"/>
          <w:shd w:val="clear" w:color="auto" w:fill="FFFFFF"/>
        </w:rPr>
      </w:pPr>
      <w:r>
        <w:rPr>
          <w:rStyle w:val="EndnoteReference"/>
        </w:rPr>
        <w:endnoteRef/>
      </w:r>
      <w:r>
        <w:t xml:space="preserve"> </w:t>
      </w:r>
      <w:hyperlink r:id="rId1" w:history="1">
        <w:r w:rsidRPr="00D55444">
          <w:rPr>
            <w:rStyle w:val="Hyperlink"/>
            <w:rFonts w:cstheme="minorHAnsi"/>
            <w:sz w:val="16"/>
            <w:szCs w:val="16"/>
            <w:shd w:val="clear" w:color="auto" w:fill="FFFFFF"/>
          </w:rPr>
          <w:t>https://perspectives.waimh.org/wp-content/uploads/sites/9/2017/05/PositionPaperRightsInfants_-May_13_2016_1-2_Perspectives_IMH_corr.pdf</w:t>
        </w:r>
      </w:hyperlink>
    </w:p>
    <w:p w14:paraId="0DAFFFD0" w14:textId="77777777" w:rsidR="00AA07D7" w:rsidRDefault="00AA07D7" w:rsidP="00AA07D7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0ACDF" w14:textId="77777777" w:rsidR="003D785D" w:rsidRDefault="003D78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306F" w14:textId="77777777" w:rsidR="00E261B3" w:rsidRPr="00F65AA9" w:rsidRDefault="00B14B5F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5408" behindDoc="1" locked="1" layoutInCell="1" allowOverlap="1" wp14:anchorId="6CBB0BA6" wp14:editId="5EBAE19A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60000" cy="1008000"/>
          <wp:effectExtent l="0" t="0" r="3175" b="1905"/>
          <wp:wrapNone/>
          <wp:docPr id="10" name="Picture 10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426DCC5A" wp14:editId="094578C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E094B1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6DCC5A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0E094B1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422E0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93658B5" wp14:editId="44F5F45E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68FEA44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3658B5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168FEA44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E6E00" w14:textId="77777777" w:rsidR="00AA07D7" w:rsidRDefault="00AA07D7" w:rsidP="00207717">
      <w:pPr>
        <w:spacing w:before="120"/>
      </w:pPr>
      <w:r>
        <w:separator/>
      </w:r>
    </w:p>
  </w:footnote>
  <w:footnote w:type="continuationSeparator" w:id="0">
    <w:p w14:paraId="5894FB7C" w14:textId="77777777" w:rsidR="00AA07D7" w:rsidRDefault="00AA07D7">
      <w:r>
        <w:continuationSeparator/>
      </w:r>
    </w:p>
    <w:p w14:paraId="66809A96" w14:textId="77777777" w:rsidR="00AA07D7" w:rsidRDefault="00AA07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583F4" w14:textId="77777777" w:rsidR="003D785D" w:rsidRDefault="003D78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D507B" w14:textId="77777777" w:rsidR="00EF2C72" w:rsidRDefault="00EF2C72" w:rsidP="00EF2C72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A826A" w14:textId="77777777" w:rsidR="003D785D" w:rsidRDefault="003D785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42C8C" w14:textId="77777777" w:rsidR="00E261B3" w:rsidRPr="0051568D" w:rsidRDefault="00B14B5F" w:rsidP="0017674D">
    <w:pPr>
      <w:pStyle w:val="Header"/>
    </w:pPr>
    <w:r>
      <w:rPr>
        <w:noProof/>
      </w:rPr>
      <w:drawing>
        <wp:anchor distT="0" distB="0" distL="114300" distR="114300" simplePos="0" relativeHeight="251673088" behindDoc="1" locked="1" layoutInCell="1" allowOverlap="1" wp14:anchorId="2AAC811B" wp14:editId="36E1C32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270000"/>
          <wp:effectExtent l="0" t="0" r="3175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0FF5">
      <w:t>Minutes</w:t>
    </w:r>
    <w:r>
      <w:ptab w:relativeTo="margin" w:alignment="right" w:leader="none"/>
    </w:r>
    <w:r w:rsidRPr="00DE6C85">
      <w:rPr>
        <w:b/>
        <w:bCs/>
      </w:rPr>
      <w:fldChar w:fldCharType="begin"/>
    </w:r>
    <w:r w:rsidRPr="00DE6C85">
      <w:rPr>
        <w:b/>
        <w:bCs/>
      </w:rPr>
      <w:instrText xml:space="preserve"> PAGE </w:instrText>
    </w:r>
    <w:r w:rsidRPr="00DE6C85">
      <w:rPr>
        <w:b/>
        <w:bCs/>
      </w:rPr>
      <w:fldChar w:fldCharType="separate"/>
    </w:r>
    <w:r w:rsidRPr="00DE6C85">
      <w:rPr>
        <w:b/>
        <w:bCs/>
      </w:rPr>
      <w:t>2</w:t>
    </w:r>
    <w:r w:rsidRPr="00DE6C85"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3118"/>
        </w:tabs>
        <w:ind w:left="3118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5890EA66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C3A37A4"/>
    <w:multiLevelType w:val="hybridMultilevel"/>
    <w:tmpl w:val="7E9210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C68D4"/>
    <w:multiLevelType w:val="multilevel"/>
    <w:tmpl w:val="5890EA66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C034F9E"/>
    <w:multiLevelType w:val="hybridMultilevel"/>
    <w:tmpl w:val="3CFE41C2"/>
    <w:lvl w:ilvl="0" w:tplc="B248EE5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6"/>
  </w:num>
  <w:num w:numId="9">
    <w:abstractNumId w:val="21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6"/>
  </w:num>
  <w:num w:numId="25">
    <w:abstractNumId w:val="24"/>
  </w:num>
  <w:num w:numId="26">
    <w:abstractNumId w:val="20"/>
  </w:num>
  <w:num w:numId="27">
    <w:abstractNumId w:val="11"/>
  </w:num>
  <w:num w:numId="28">
    <w:abstractNumId w:val="27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  <w:num w:numId="41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Q2MDIwsTQ0MzY2NjVV0lEKTi0uzszPAykwrAUAPg2sViwAAAA="/>
  </w:docVars>
  <w:rsids>
    <w:rsidRoot w:val="00AA07D7"/>
    <w:rsid w:val="00000719"/>
    <w:rsid w:val="00002D68"/>
    <w:rsid w:val="00003403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20C5"/>
    <w:rsid w:val="00120BD3"/>
    <w:rsid w:val="00122FEA"/>
    <w:rsid w:val="001232BD"/>
    <w:rsid w:val="00124ED5"/>
    <w:rsid w:val="001276FA"/>
    <w:rsid w:val="001447B3"/>
    <w:rsid w:val="00152073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A10"/>
    <w:rsid w:val="001A1C54"/>
    <w:rsid w:val="001A202A"/>
    <w:rsid w:val="001A3ACE"/>
    <w:rsid w:val="001B058F"/>
    <w:rsid w:val="001B6B96"/>
    <w:rsid w:val="001B7228"/>
    <w:rsid w:val="001B738B"/>
    <w:rsid w:val="001C09DB"/>
    <w:rsid w:val="001C2438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7870"/>
    <w:rsid w:val="0033259D"/>
    <w:rsid w:val="003333D2"/>
    <w:rsid w:val="00337339"/>
    <w:rsid w:val="003406C6"/>
    <w:rsid w:val="003418CC"/>
    <w:rsid w:val="003459BD"/>
    <w:rsid w:val="00350D38"/>
    <w:rsid w:val="00351B36"/>
    <w:rsid w:val="00357B4E"/>
    <w:rsid w:val="003716FD"/>
    <w:rsid w:val="0037204B"/>
    <w:rsid w:val="003744CF"/>
    <w:rsid w:val="00374717"/>
    <w:rsid w:val="0037676C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D785D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285"/>
    <w:rsid w:val="004148F9"/>
    <w:rsid w:val="0042084E"/>
    <w:rsid w:val="00421EEF"/>
    <w:rsid w:val="00424D65"/>
    <w:rsid w:val="00430393"/>
    <w:rsid w:val="00431806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143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4667"/>
    <w:rsid w:val="0051568D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61202"/>
    <w:rsid w:val="005671A9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434B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16877"/>
    <w:rsid w:val="00820141"/>
    <w:rsid w:val="00820E0C"/>
    <w:rsid w:val="00823275"/>
    <w:rsid w:val="0082366F"/>
    <w:rsid w:val="008338A2"/>
    <w:rsid w:val="00841AA9"/>
    <w:rsid w:val="008474FE"/>
    <w:rsid w:val="00853EE4"/>
    <w:rsid w:val="00855535"/>
    <w:rsid w:val="00857C5A"/>
    <w:rsid w:val="0086255E"/>
    <w:rsid w:val="00862A0A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029"/>
    <w:rsid w:val="008B2EE4"/>
    <w:rsid w:val="008B3821"/>
    <w:rsid w:val="008B4D3D"/>
    <w:rsid w:val="008B57C7"/>
    <w:rsid w:val="008C2F92"/>
    <w:rsid w:val="008C589D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67124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5E77"/>
    <w:rsid w:val="009C7A7E"/>
    <w:rsid w:val="009D02E8"/>
    <w:rsid w:val="009D1679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07B34"/>
    <w:rsid w:val="00A10FB9"/>
    <w:rsid w:val="00A11421"/>
    <w:rsid w:val="00A11FD8"/>
    <w:rsid w:val="00A1389F"/>
    <w:rsid w:val="00A157B1"/>
    <w:rsid w:val="00A22229"/>
    <w:rsid w:val="00A24442"/>
    <w:rsid w:val="00A32577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6ECE"/>
    <w:rsid w:val="00A97C72"/>
    <w:rsid w:val="00AA07D7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4846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5646"/>
    <w:rsid w:val="00B7629E"/>
    <w:rsid w:val="00B90729"/>
    <w:rsid w:val="00B907DA"/>
    <w:rsid w:val="00B950BC"/>
    <w:rsid w:val="00B9714C"/>
    <w:rsid w:val="00BA29AD"/>
    <w:rsid w:val="00BA33CF"/>
    <w:rsid w:val="00BA3F8D"/>
    <w:rsid w:val="00BB7A10"/>
    <w:rsid w:val="00BC60BE"/>
    <w:rsid w:val="00BC7468"/>
    <w:rsid w:val="00BC7D4F"/>
    <w:rsid w:val="00BC7ED7"/>
    <w:rsid w:val="00BD2850"/>
    <w:rsid w:val="00BE28D2"/>
    <w:rsid w:val="00BE4A64"/>
    <w:rsid w:val="00BE5E43"/>
    <w:rsid w:val="00BF557D"/>
    <w:rsid w:val="00BF7F58"/>
    <w:rsid w:val="00C00FF5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2E49"/>
    <w:rsid w:val="00C231A0"/>
    <w:rsid w:val="00C26588"/>
    <w:rsid w:val="00C27DE9"/>
    <w:rsid w:val="00C32989"/>
    <w:rsid w:val="00C33388"/>
    <w:rsid w:val="00C35484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1577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96734"/>
    <w:rsid w:val="00EA2F6A"/>
    <w:rsid w:val="00EB00E0"/>
    <w:rsid w:val="00EB05D5"/>
    <w:rsid w:val="00EC059F"/>
    <w:rsid w:val="00EC1F24"/>
    <w:rsid w:val="00EC20FF"/>
    <w:rsid w:val="00EC22F6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A9A"/>
    <w:rsid w:val="00F00F9C"/>
    <w:rsid w:val="00F01E5F"/>
    <w:rsid w:val="00F024F3"/>
    <w:rsid w:val="00F02ABA"/>
    <w:rsid w:val="00F0437A"/>
    <w:rsid w:val="00F101B8"/>
    <w:rsid w:val="00F10927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41F2"/>
    <w:rsid w:val="00F76CAB"/>
    <w:rsid w:val="00F772C6"/>
    <w:rsid w:val="00F815B5"/>
    <w:rsid w:val="00F85195"/>
    <w:rsid w:val="00F868E3"/>
    <w:rsid w:val="00F938BA"/>
    <w:rsid w:val="00F97919"/>
    <w:rsid w:val="00FA2C46"/>
    <w:rsid w:val="00FA3525"/>
    <w:rsid w:val="00FA5A53"/>
    <w:rsid w:val="00FB350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E2DCF"/>
    <w:rsid w:val="00FE3FA7"/>
    <w:rsid w:val="00FF2A4E"/>
    <w:rsid w:val="00FF2FCE"/>
    <w:rsid w:val="00FF4F7D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F4197B"/>
  <w15:docId w15:val="{34866F07-F7AA-4660-AE9F-34BE7BCD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7D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Body"/>
    <w:link w:val="Heading1Char"/>
    <w:uiPriority w:val="1"/>
    <w:qFormat/>
    <w:rsid w:val="00B14B5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B14B5F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9E7A69"/>
    <w:pPr>
      <w:keepNext/>
      <w:keepLines/>
      <w:spacing w:before="280" w:after="120" w:line="310" w:lineRule="atLeast"/>
      <w:outlineLvl w:val="2"/>
    </w:pPr>
    <w:rPr>
      <w:rFonts w:ascii="Arial" w:eastAsia="MS Gothic" w:hAnsi="Arial"/>
      <w:b/>
      <w:bCs/>
      <w:color w:val="201547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9E7A69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17674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B14B5F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14B5F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9E7A69"/>
    <w:rPr>
      <w:rFonts w:ascii="Arial" w:eastAsia="MS Gothic" w:hAnsi="Arial"/>
      <w:b/>
      <w:bCs/>
      <w:color w:val="201547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9E7A69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B14B5F"/>
    <w:pPr>
      <w:spacing w:after="300"/>
    </w:pPr>
    <w:rPr>
      <w:rFonts w:ascii="Arial" w:hAnsi="Arial" w:cs="Arial"/>
      <w:color w:val="201547"/>
      <w:szCs w:val="18"/>
      <w:lang w:eastAsia="en-US"/>
    </w:rPr>
  </w:style>
  <w:style w:type="paragraph" w:styleId="Footer">
    <w:name w:val="footer"/>
    <w:uiPriority w:val="8"/>
    <w:rsid w:val="00EF2C72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uiPriority w:val="99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uiPriority w:val="99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6E1867"/>
    <w:rPr>
      <w:rFonts w:ascii="Arial" w:eastAsia="MS Mincho" w:hAnsi="Arial"/>
      <w:b/>
      <w:bCs/>
      <w:iCs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4841BE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4841BE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A1A10"/>
    <w:pPr>
      <w:spacing w:after="80" w:line="48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37339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A1A10"/>
    <w:pPr>
      <w:spacing w:after="80"/>
    </w:pPr>
    <w:rPr>
      <w:rFonts w:ascii="Arial" w:hAnsi="Arial"/>
      <w:color w:val="201547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3733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37339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337339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37339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  <w:style w:type="paragraph" w:styleId="ListParagraph">
    <w:name w:val="List Paragraph"/>
    <w:basedOn w:val="Normal"/>
    <w:uiPriority w:val="34"/>
    <w:qFormat/>
    <w:rsid w:val="00AA07D7"/>
    <w:pPr>
      <w:spacing w:line="256" w:lineRule="auto"/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A07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erspectives.waimh.org/wp-content/uploads/sites/9/2017/05/PositionPaperRightsInfants_-May_13_2016_1-2_Perspectives_IMH_corr.pdf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FFH%20Templates\DFFH%20Meeting%20Minutes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2284D629C66409C3E65A98AFA6AB2" ma:contentTypeVersion="11" ma:contentTypeDescription="Create a new document." ma:contentTypeScope="" ma:versionID="4b0a5ae47077f6003806ef3c360bbd59">
  <xsd:schema xmlns:xsd="http://www.w3.org/2001/XMLSchema" xmlns:xs="http://www.w3.org/2001/XMLSchema" xmlns:p="http://schemas.microsoft.com/office/2006/metadata/properties" xmlns:ns2="fe161729-0ef4-4b53-b9e8-ddb61266bb63" targetNamespace="http://schemas.microsoft.com/office/2006/metadata/properties" ma:root="true" ma:fieldsID="03e471a69843c4a80d836e5a75493e45" ns2:_="">
    <xsd:import namespace="fe161729-0ef4-4b53-b9e8-ddb61266bb63"/>
    <xsd:element name="properties">
      <xsd:complexType>
        <xsd:sequence>
          <xsd:element name="documentManagement">
            <xsd:complexType>
              <xsd:all>
                <xsd:element ref="ns2:O365portals" minOccurs="0"/>
                <xsd:element ref="ns2:SharetoDesktop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yl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61729-0ef4-4b53-b9e8-ddb61266bb63" elementFormDefault="qualified">
    <xsd:import namespace="http://schemas.microsoft.com/office/2006/documentManagement/types"/>
    <xsd:import namespace="http://schemas.microsoft.com/office/infopath/2007/PartnerControls"/>
    <xsd:element name="O365portals" ma:index="3" nillable="true" ma:displayName="O365 portals" ma:description="Office 365 portal users " ma:format="Hyperlink" ma:internalName="O365portal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haretoDesktop" ma:index="5" nillable="true" ma:displayName="Share to Desktop" ma:format="Dropdown" ma:internalName="SharetoDesktop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yle" ma:index="16" ma:displayName="Style" ma:default="Visual style" ma:format="Dropdown" ma:internalName="Style">
      <xsd:simpleType>
        <xsd:restriction base="dms:Choice">
          <xsd:enumeration value="Visual style"/>
          <xsd:enumeration value="Letterhead"/>
          <xsd:enumeration value="Signatur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365portals xmlns="fe161729-0ef4-4b53-b9e8-ddb61266bb63">
      <Url>https://dhhsvicgovau.sharepoint.com/:w:/s/dffh/Ed1G_4r4BHNHgqOGDkeMWhcB0Lm5z1k7mSu1dsrFHD18Fg?e=GtzvTT</Url>
      <Description>DFFH A4 portrait factsheet Teal (O365)</Description>
    </O365portals>
    <SharetoDesktop xmlns="fe161729-0ef4-4b53-b9e8-ddb61266bb63" xsi:nil="true"/>
    <Style xmlns="fe161729-0ef4-4b53-b9e8-ddb61266bb63">Visual style</Style>
  </documentManagement>
</p:properties>
</file>

<file path=customXml/itemProps1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A5B895-EE20-47C1-B097-7A64FCAD9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161729-0ef4-4b53-b9e8-ddb61266b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fe161729-0ef4-4b53-b9e8-ddb61266bb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DFFH Meeting Minutes .dotx</Template>
  <TotalTime>3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DFFH meeting minutes template</vt:lpstr>
    </vt:vector>
  </TitlesOfParts>
  <Company>Victoria State Government, Department of Familes, Fairness and Housing</Company>
  <LinksUpToDate>false</LinksUpToDate>
  <CharactersWithSpaces>3053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DFFH meeting minutes template</dc:title>
  <dc:subject>DFFH meeting minutes template</dc:subject>
  <dc:creator>Jadon Lake (DFFH)</dc:creator>
  <cp:keywords>DFFH; meeting; minutes; template</cp:keywords>
  <cp:lastModifiedBy>Jadon Lake (DFFH)</cp:lastModifiedBy>
  <cp:revision>2</cp:revision>
  <cp:lastPrinted>2021-01-29T05:27:00Z</cp:lastPrinted>
  <dcterms:created xsi:type="dcterms:W3CDTF">2022-10-27T00:19:00Z</dcterms:created>
  <dcterms:modified xsi:type="dcterms:W3CDTF">2022-10-27T00:19:00Z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0x0101009E92284D629C66409C3E65A98AFA6AB2</vt:lpwstr>
  </property>
  <property fmtid="{D5CDD505-2E9C-101B-9397-08002B2CF9AE}" pid="4" name="version">
    <vt:lpwstr>22 October 2020</vt:lpwstr>
  </property>
  <property fmtid="{D5CDD505-2E9C-101B-9397-08002B2CF9AE}" pid="5" name="TemplateVersion">
    <vt:i4>1</vt:i4>
  </property>
  <property fmtid="{D5CDD505-2E9C-101B-9397-08002B2CF9AE}" pid="6" name="GrammarlyDocumentId">
    <vt:lpwstr>17631189-5ef6-4b1f-8753-89fad7afb952</vt:lpwstr>
  </property>
  <property fmtid="{D5CDD505-2E9C-101B-9397-08002B2CF9AE}" pid="7" name="MSIP_Label_43e64453-338c-4f93-8a4d-0039a0a41f2a_Enabled">
    <vt:lpwstr>true</vt:lpwstr>
  </property>
  <property fmtid="{D5CDD505-2E9C-101B-9397-08002B2CF9AE}" pid="8" name="MSIP_Label_43e64453-338c-4f93-8a4d-0039a0a41f2a_SetDate">
    <vt:lpwstr>2022-10-27T00:19:54Z</vt:lpwstr>
  </property>
  <property fmtid="{D5CDD505-2E9C-101B-9397-08002B2CF9AE}" pid="9" name="MSIP_Label_43e64453-338c-4f93-8a4d-0039a0a41f2a_Method">
    <vt:lpwstr>Privileged</vt:lpwstr>
  </property>
  <property fmtid="{D5CDD505-2E9C-101B-9397-08002B2CF9AE}" pid="10" name="MSIP_Label_43e64453-338c-4f93-8a4d-0039a0a41f2a_Name">
    <vt:lpwstr>43e64453-338c-4f93-8a4d-0039a0a41f2a</vt:lpwstr>
  </property>
  <property fmtid="{D5CDD505-2E9C-101B-9397-08002B2CF9AE}" pid="11" name="MSIP_Label_43e64453-338c-4f93-8a4d-0039a0a41f2a_SiteId">
    <vt:lpwstr>c0e0601f-0fac-449c-9c88-a104c4eb9f28</vt:lpwstr>
  </property>
  <property fmtid="{D5CDD505-2E9C-101B-9397-08002B2CF9AE}" pid="12" name="MSIP_Label_43e64453-338c-4f93-8a4d-0039a0a41f2a_ActionId">
    <vt:lpwstr>b06ba0e7-07ab-4dcb-b41a-ba08725d5c3f</vt:lpwstr>
  </property>
  <property fmtid="{D5CDD505-2E9C-101B-9397-08002B2CF9AE}" pid="13" name="MSIP_Label_43e64453-338c-4f93-8a4d-0039a0a41f2a_ContentBits">
    <vt:lpwstr>2</vt:lpwstr>
  </property>
</Properties>
</file>